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58" w:rsidRPr="001212A0" w:rsidRDefault="00381B58" w:rsidP="001212A0">
      <w:pPr>
        <w:spacing w:line="360" w:lineRule="auto"/>
        <w:ind w:firstLineChars="200" w:firstLine="723"/>
        <w:jc w:val="center"/>
        <w:rPr>
          <w:rFonts w:ascii="楷体" w:eastAsia="楷体" w:hAnsi="楷体"/>
          <w:b/>
          <w:sz w:val="36"/>
          <w:szCs w:val="28"/>
        </w:rPr>
      </w:pPr>
      <w:r w:rsidRPr="001212A0">
        <w:rPr>
          <w:rFonts w:ascii="楷体" w:eastAsia="楷体" w:hAnsi="楷体" w:hint="eastAsia"/>
          <w:b/>
          <w:sz w:val="36"/>
          <w:szCs w:val="28"/>
        </w:rPr>
        <w:t>厦门松</w:t>
      </w:r>
      <w:proofErr w:type="gramStart"/>
      <w:r w:rsidRPr="001212A0">
        <w:rPr>
          <w:rFonts w:ascii="楷体" w:eastAsia="楷体" w:hAnsi="楷体" w:hint="eastAsia"/>
          <w:b/>
          <w:sz w:val="36"/>
          <w:szCs w:val="28"/>
        </w:rPr>
        <w:t>霖</w:t>
      </w:r>
      <w:proofErr w:type="gramEnd"/>
      <w:r w:rsidRPr="001212A0">
        <w:rPr>
          <w:rFonts w:ascii="楷体" w:eastAsia="楷体" w:hAnsi="楷体" w:hint="eastAsia"/>
          <w:b/>
          <w:sz w:val="36"/>
          <w:szCs w:val="28"/>
        </w:rPr>
        <w:t>科技2023届校园招聘简章</w:t>
      </w:r>
    </w:p>
    <w:p w:rsidR="00381B58" w:rsidRPr="001212A0" w:rsidRDefault="00381B58" w:rsidP="001212A0">
      <w:pPr>
        <w:spacing w:line="360" w:lineRule="auto"/>
        <w:ind w:firstLineChars="200" w:firstLine="442"/>
        <w:jc w:val="center"/>
        <w:rPr>
          <w:rFonts w:ascii="楷体" w:eastAsia="楷体" w:hAnsi="楷体"/>
          <w:b/>
          <w:color w:val="548DD4"/>
          <w:sz w:val="22"/>
        </w:rPr>
      </w:pPr>
      <w:r w:rsidRPr="001212A0">
        <w:rPr>
          <w:rFonts w:ascii="楷体" w:eastAsia="楷体" w:hAnsi="楷体" w:hint="eastAsia"/>
          <w:b/>
          <w:color w:val="548DD4"/>
          <w:sz w:val="22"/>
        </w:rPr>
        <w:t>投递1：微信公众号：松霖招聘</w:t>
      </w:r>
    </w:p>
    <w:p w:rsidR="00381B58" w:rsidRPr="001212A0" w:rsidRDefault="00381B58" w:rsidP="001212A0">
      <w:pPr>
        <w:spacing w:line="360" w:lineRule="auto"/>
        <w:ind w:firstLineChars="200" w:firstLine="442"/>
        <w:jc w:val="center"/>
        <w:rPr>
          <w:rFonts w:ascii="楷体" w:eastAsia="楷体" w:hAnsi="楷体"/>
          <w:b/>
          <w:color w:val="548DD4"/>
          <w:sz w:val="22"/>
        </w:rPr>
      </w:pPr>
      <w:r w:rsidRPr="001212A0">
        <w:rPr>
          <w:rFonts w:ascii="楷体" w:eastAsia="楷体" w:hAnsi="楷体" w:hint="eastAsia"/>
          <w:b/>
          <w:color w:val="548DD4"/>
          <w:sz w:val="22"/>
        </w:rPr>
        <w:t>投递2：邮箱：</w:t>
      </w:r>
      <w:hyperlink r:id="rId8" w:history="1">
        <w:r w:rsidRPr="001212A0">
          <w:rPr>
            <w:rStyle w:val="a6"/>
            <w:rFonts w:ascii="楷体" w:eastAsia="楷体" w:hAnsi="楷体" w:hint="eastAsia"/>
            <w:b/>
            <w:color w:val="548DD4"/>
            <w:sz w:val="22"/>
          </w:rPr>
          <w:t>campus@solex.cn</w:t>
        </w:r>
      </w:hyperlink>
    </w:p>
    <w:p w:rsidR="00E6774A" w:rsidRDefault="00E6774A" w:rsidP="00E6774A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1、空中宣讲会</w:t>
      </w:r>
    </w:p>
    <w:p w:rsidR="00E6774A" w:rsidRDefault="00E6774A" w:rsidP="00E6774A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空宣视频：</w:t>
      </w:r>
      <w:hyperlink r:id="rId9" w:history="1">
        <w:r>
          <w:rPr>
            <w:rStyle w:val="a6"/>
            <w:rFonts w:ascii="楷体" w:eastAsia="楷体" w:hAnsi="楷体" w:hint="eastAsia"/>
            <w:b/>
            <w:color w:val="548DD4"/>
            <w:sz w:val="24"/>
          </w:rPr>
          <w:t>https://b23.tv/iMI8dML</w:t>
        </w:r>
      </w:hyperlink>
      <w:r>
        <w:rPr>
          <w:rFonts w:ascii="楷体" w:eastAsia="楷体" w:hAnsi="楷体" w:hint="eastAsia"/>
          <w:sz w:val="24"/>
        </w:rPr>
        <w:t>（若链接无法点开，可以在B站搜索“松霖科技”观看23届</w:t>
      </w:r>
      <w:bookmarkStart w:id="0" w:name="_GoBack"/>
      <w:bookmarkEnd w:id="0"/>
      <w:r>
        <w:rPr>
          <w:rFonts w:ascii="楷体" w:eastAsia="楷体" w:hAnsi="楷体" w:hint="eastAsia"/>
          <w:sz w:val="24"/>
        </w:rPr>
        <w:t>空宣视频，建议手机观看，可以免注册登录，链接长期有效，可以反复观看）</w:t>
      </w:r>
    </w:p>
    <w:p w:rsidR="00381B58" w:rsidRPr="001212A0" w:rsidRDefault="00381B58" w:rsidP="008450C4">
      <w:pPr>
        <w:spacing w:line="360" w:lineRule="auto"/>
        <w:rPr>
          <w:rFonts w:ascii="楷体" w:eastAsia="楷体" w:hAnsi="楷体"/>
          <w:b/>
          <w:sz w:val="24"/>
        </w:rPr>
      </w:pPr>
      <w:r w:rsidRPr="001212A0">
        <w:rPr>
          <w:rFonts w:ascii="楷体" w:eastAsia="楷体" w:hAnsi="楷体" w:hint="eastAsia"/>
          <w:b/>
          <w:sz w:val="24"/>
        </w:rPr>
        <w:t>2、关于公司</w:t>
      </w:r>
    </w:p>
    <w:p w:rsidR="00381B58" w:rsidRPr="001212A0" w:rsidRDefault="00381B58" w:rsidP="001212A0">
      <w:pPr>
        <w:spacing w:line="360" w:lineRule="auto"/>
        <w:ind w:firstLineChars="200" w:firstLine="482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b/>
          <w:color w:val="548DD4"/>
          <w:sz w:val="24"/>
        </w:rPr>
        <w:t>厦门松霖科技股份有限公司</w:t>
      </w:r>
      <w:r w:rsidRPr="001212A0">
        <w:rPr>
          <w:rFonts w:ascii="楷体" w:eastAsia="楷体" w:hAnsi="楷体" w:hint="eastAsia"/>
          <w:sz w:val="24"/>
        </w:rPr>
        <w:t>成立于2004年；2019年上海交易所A股主板上市（股票代码：603992）；截止2021年底，</w:t>
      </w:r>
      <w:r w:rsidRPr="001212A0">
        <w:rPr>
          <w:rFonts w:ascii="楷体" w:eastAsia="楷体" w:hAnsi="楷体" w:hint="eastAsia"/>
          <w:b/>
          <w:color w:val="548DD4"/>
          <w:sz w:val="24"/>
        </w:rPr>
        <w:t>公司在职员工5500余人</w:t>
      </w:r>
      <w:r w:rsidRPr="001212A0">
        <w:rPr>
          <w:rFonts w:ascii="楷体" w:eastAsia="楷体" w:hAnsi="楷体" w:hint="eastAsia"/>
          <w:sz w:val="24"/>
        </w:rPr>
        <w:t>，在B端升级“健康硬件IDM”战略与C端夯实“松</w:t>
      </w:r>
      <w:proofErr w:type="gramStart"/>
      <w:r w:rsidRPr="001212A0">
        <w:rPr>
          <w:rFonts w:ascii="楷体" w:eastAsia="楷体" w:hAnsi="楷体" w:hint="eastAsia"/>
          <w:sz w:val="24"/>
        </w:rPr>
        <w:t>霖</w:t>
      </w:r>
      <w:proofErr w:type="gramEnd"/>
      <w:r w:rsidRPr="001212A0">
        <w:rPr>
          <w:rFonts w:ascii="楷体" w:eastAsia="楷体" w:hAnsi="楷体" w:hint="eastAsia"/>
          <w:sz w:val="24"/>
        </w:rPr>
        <w:t>·家”模式逐步形成两翼齐飞的基础上，实现</w:t>
      </w:r>
      <w:r w:rsidRPr="001212A0">
        <w:rPr>
          <w:rFonts w:ascii="楷体" w:eastAsia="楷体" w:hAnsi="楷体" w:hint="eastAsia"/>
          <w:b/>
          <w:color w:val="548DD4"/>
          <w:sz w:val="24"/>
        </w:rPr>
        <w:t>2021年度营收29.77亿元，同比增长46.3%</w:t>
      </w:r>
      <w:r w:rsidRPr="001212A0">
        <w:rPr>
          <w:rFonts w:ascii="楷体" w:eastAsia="楷体" w:hAnsi="楷体" w:hint="eastAsia"/>
          <w:sz w:val="24"/>
        </w:rPr>
        <w:t>，是</w:t>
      </w:r>
      <w:r w:rsidRPr="001212A0">
        <w:rPr>
          <w:rFonts w:ascii="楷体" w:eastAsia="楷体" w:hAnsi="楷体" w:hint="eastAsia"/>
          <w:b/>
          <w:color w:val="548DD4"/>
          <w:sz w:val="24"/>
        </w:rPr>
        <w:t>厦门市百强企业</w:t>
      </w:r>
      <w:r w:rsidRPr="001212A0">
        <w:rPr>
          <w:rFonts w:ascii="楷体" w:eastAsia="楷体" w:hAnsi="楷体" w:hint="eastAsia"/>
          <w:sz w:val="24"/>
        </w:rPr>
        <w:t>。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  <w:t>成立于2004年，</w:t>
      </w:r>
      <w:r w:rsidRPr="001212A0">
        <w:rPr>
          <w:rFonts w:ascii="楷体" w:eastAsia="楷体" w:hAnsi="楷体" w:hint="eastAsia"/>
          <w:b/>
          <w:color w:val="548DD4"/>
          <w:sz w:val="24"/>
        </w:rPr>
        <w:t>六大园区（</w:t>
      </w:r>
      <w:r w:rsidR="00322A61" w:rsidRPr="001212A0">
        <w:rPr>
          <w:rFonts w:ascii="楷体" w:eastAsia="楷体" w:hAnsi="楷体" w:hint="eastAsia"/>
          <w:b/>
          <w:color w:val="548DD4"/>
          <w:sz w:val="24"/>
        </w:rPr>
        <w:t>厦门海</w:t>
      </w:r>
      <w:proofErr w:type="gramStart"/>
      <w:r w:rsidR="00322A61" w:rsidRPr="001212A0">
        <w:rPr>
          <w:rFonts w:ascii="楷体" w:eastAsia="楷体" w:hAnsi="楷体" w:hint="eastAsia"/>
          <w:b/>
          <w:color w:val="548DD4"/>
          <w:sz w:val="24"/>
        </w:rPr>
        <w:t>沧</w:t>
      </w:r>
      <w:proofErr w:type="gramEnd"/>
      <w:r w:rsidR="00322A61" w:rsidRPr="001212A0">
        <w:rPr>
          <w:rFonts w:ascii="楷体" w:eastAsia="楷体" w:hAnsi="楷体" w:hint="eastAsia"/>
          <w:b/>
          <w:color w:val="548DD4"/>
          <w:sz w:val="24"/>
        </w:rPr>
        <w:t>、</w:t>
      </w:r>
      <w:r w:rsidR="00322A61">
        <w:rPr>
          <w:rFonts w:ascii="楷体" w:eastAsia="楷体" w:hAnsi="楷体" w:hint="eastAsia"/>
          <w:b/>
          <w:color w:val="548DD4"/>
          <w:sz w:val="24"/>
        </w:rPr>
        <w:t>同安，</w:t>
      </w:r>
      <w:r w:rsidR="00322A61" w:rsidRPr="001212A0">
        <w:rPr>
          <w:rFonts w:ascii="楷体" w:eastAsia="楷体" w:hAnsi="楷体" w:hint="eastAsia"/>
          <w:b/>
          <w:color w:val="548DD4"/>
          <w:sz w:val="24"/>
        </w:rPr>
        <w:t>漳州长泰</w:t>
      </w:r>
      <w:r w:rsidRPr="001212A0">
        <w:rPr>
          <w:rFonts w:ascii="楷体" w:eastAsia="楷体" w:hAnsi="楷体" w:hint="eastAsia"/>
          <w:b/>
          <w:color w:val="548DD4"/>
          <w:sz w:val="24"/>
        </w:rPr>
        <w:t>）</w:t>
      </w:r>
      <w:r w:rsidRPr="001212A0">
        <w:rPr>
          <w:rFonts w:ascii="楷体" w:eastAsia="楷体" w:hAnsi="楷体" w:hint="eastAsia"/>
          <w:sz w:val="24"/>
        </w:rPr>
        <w:t xml:space="preserve">，员工规模5500+ 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  <w:t>2019年上海交易所A股主板上市（股票代码：603992）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</w:r>
      <w:r w:rsidRPr="00F353BC">
        <w:rPr>
          <w:rFonts w:ascii="楷体" w:eastAsia="楷体" w:hAnsi="楷体" w:hint="eastAsia"/>
          <w:sz w:val="24"/>
        </w:rPr>
        <w:t>国内外有效专利</w:t>
      </w:r>
      <w:r w:rsidRPr="001212A0">
        <w:rPr>
          <w:rFonts w:ascii="楷体" w:eastAsia="楷体" w:hAnsi="楷体" w:hint="eastAsia"/>
          <w:b/>
          <w:color w:val="548DD4"/>
          <w:sz w:val="24"/>
        </w:rPr>
        <w:t>1328</w:t>
      </w:r>
      <w:r w:rsidRPr="00F353BC">
        <w:rPr>
          <w:rFonts w:ascii="楷体" w:eastAsia="楷体" w:hAnsi="楷体" w:hint="eastAsia"/>
          <w:sz w:val="24"/>
        </w:rPr>
        <w:t>项</w:t>
      </w:r>
      <w:r w:rsidRPr="001212A0">
        <w:rPr>
          <w:rFonts w:ascii="楷体" w:eastAsia="楷体" w:hAnsi="楷体" w:hint="eastAsia"/>
          <w:sz w:val="24"/>
        </w:rPr>
        <w:t>，</w:t>
      </w:r>
      <w:r w:rsidR="00F353BC">
        <w:rPr>
          <w:rFonts w:ascii="楷体" w:eastAsia="楷体" w:hAnsi="楷体" w:hint="eastAsia"/>
          <w:sz w:val="24"/>
        </w:rPr>
        <w:t>稳居国家轻工业有效专利数排名</w:t>
      </w:r>
      <w:r w:rsidR="00F353BC" w:rsidRPr="00F353BC">
        <w:rPr>
          <w:rFonts w:ascii="楷体" w:eastAsia="楷体" w:hAnsi="楷体" w:hint="eastAsia"/>
          <w:b/>
          <w:color w:val="548DD4"/>
          <w:sz w:val="24"/>
        </w:rPr>
        <w:t>第一</w:t>
      </w:r>
    </w:p>
    <w:p w:rsidR="00381B58" w:rsidRPr="001212A0" w:rsidRDefault="00A70E0B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-  </w:t>
      </w:r>
      <w:r w:rsidR="00381B58" w:rsidRPr="001212A0">
        <w:rPr>
          <w:rFonts w:ascii="楷体" w:eastAsia="楷体" w:hAnsi="楷体" w:hint="eastAsia"/>
          <w:b/>
          <w:color w:val="548DD4"/>
          <w:sz w:val="24"/>
        </w:rPr>
        <w:t>国内外工业设计大奖140项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</w:r>
      <w:r w:rsidRPr="001212A0">
        <w:rPr>
          <w:rFonts w:ascii="楷体" w:eastAsia="楷体" w:hAnsi="楷体" w:hint="eastAsia"/>
          <w:b/>
          <w:color w:val="548DD4"/>
          <w:sz w:val="24"/>
        </w:rPr>
        <w:t>厦门自主创新示范企业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</w:r>
      <w:r w:rsidRPr="001212A0">
        <w:rPr>
          <w:rFonts w:ascii="楷体" w:eastAsia="楷体" w:hAnsi="楷体" w:hint="eastAsia"/>
          <w:b/>
          <w:color w:val="548DD4"/>
          <w:sz w:val="24"/>
        </w:rPr>
        <w:t>厦门市百强企业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</w:r>
      <w:r w:rsidRPr="001212A0">
        <w:rPr>
          <w:rFonts w:ascii="楷体" w:eastAsia="楷体" w:hAnsi="楷体" w:hint="eastAsia"/>
          <w:b/>
          <w:color w:val="548DD4"/>
          <w:sz w:val="24"/>
        </w:rPr>
        <w:t>国家</w:t>
      </w:r>
      <w:r w:rsidRPr="001212A0">
        <w:rPr>
          <w:rFonts w:ascii="楷体" w:eastAsia="楷体" w:hAnsi="楷体" w:hint="eastAsia"/>
          <w:sz w:val="24"/>
        </w:rPr>
        <w:t>高新技术企业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</w:r>
      <w:r w:rsidRPr="001212A0">
        <w:rPr>
          <w:rFonts w:ascii="楷体" w:eastAsia="楷体" w:hAnsi="楷体" w:hint="eastAsia"/>
          <w:b/>
          <w:color w:val="548DD4"/>
          <w:sz w:val="24"/>
        </w:rPr>
        <w:t>国家级</w:t>
      </w:r>
      <w:r w:rsidRPr="001212A0">
        <w:rPr>
          <w:rFonts w:ascii="楷体" w:eastAsia="楷体" w:hAnsi="楷体" w:hint="eastAsia"/>
          <w:sz w:val="24"/>
        </w:rPr>
        <w:t>企业工业设计中心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</w:r>
      <w:r w:rsidRPr="001212A0">
        <w:rPr>
          <w:rFonts w:ascii="楷体" w:eastAsia="楷体" w:hAnsi="楷体" w:hint="eastAsia"/>
          <w:b/>
          <w:color w:val="548DD4"/>
          <w:sz w:val="24"/>
        </w:rPr>
        <w:t>国家级</w:t>
      </w:r>
      <w:r w:rsidRPr="001212A0">
        <w:rPr>
          <w:rFonts w:ascii="楷体" w:eastAsia="楷体" w:hAnsi="楷体" w:hint="eastAsia"/>
          <w:sz w:val="24"/>
        </w:rPr>
        <w:t>企业技术中心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</w:r>
      <w:r w:rsidRPr="001212A0">
        <w:rPr>
          <w:rFonts w:ascii="楷体" w:eastAsia="楷体" w:hAnsi="楷体" w:hint="eastAsia"/>
          <w:b/>
          <w:color w:val="548DD4"/>
          <w:sz w:val="24"/>
        </w:rPr>
        <w:t>国家级</w:t>
      </w:r>
      <w:r w:rsidRPr="001212A0">
        <w:rPr>
          <w:rFonts w:ascii="楷体" w:eastAsia="楷体" w:hAnsi="楷体" w:hint="eastAsia"/>
          <w:sz w:val="24"/>
        </w:rPr>
        <w:t>知识产权示范企业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</w:r>
      <w:r w:rsidRPr="001212A0">
        <w:rPr>
          <w:rFonts w:ascii="楷体" w:eastAsia="楷体" w:hAnsi="楷体" w:hint="eastAsia"/>
          <w:b/>
          <w:color w:val="548DD4"/>
          <w:sz w:val="24"/>
        </w:rPr>
        <w:t>国家</w:t>
      </w:r>
      <w:r w:rsidRPr="001212A0">
        <w:rPr>
          <w:rFonts w:ascii="楷体" w:eastAsia="楷体" w:hAnsi="楷体" w:hint="eastAsia"/>
          <w:sz w:val="24"/>
        </w:rPr>
        <w:t>行业标准起草单位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-</w:t>
      </w:r>
      <w:r w:rsidRPr="001212A0">
        <w:rPr>
          <w:rFonts w:ascii="楷体" w:eastAsia="楷体" w:hAnsi="楷体" w:hint="eastAsia"/>
          <w:sz w:val="24"/>
        </w:rPr>
        <w:tab/>
      </w:r>
      <w:r w:rsidRPr="001212A0">
        <w:rPr>
          <w:rFonts w:ascii="楷体" w:eastAsia="楷体" w:hAnsi="楷体" w:hint="eastAsia"/>
          <w:b/>
          <w:color w:val="548DD4"/>
          <w:sz w:val="24"/>
        </w:rPr>
        <w:t>中国工业设计十佳创新企业</w:t>
      </w:r>
    </w:p>
    <w:p w:rsidR="00381B58" w:rsidRPr="006B10DC" w:rsidRDefault="00381B58" w:rsidP="006B10DC">
      <w:pPr>
        <w:spacing w:line="360" w:lineRule="auto"/>
        <w:rPr>
          <w:rFonts w:ascii="楷体" w:eastAsia="楷体" w:hAnsi="楷体"/>
          <w:b/>
          <w:sz w:val="24"/>
        </w:rPr>
      </w:pPr>
      <w:r w:rsidRPr="001212A0">
        <w:rPr>
          <w:rFonts w:ascii="楷体" w:eastAsia="楷体" w:hAnsi="楷体" w:hint="eastAsia"/>
          <w:b/>
          <w:sz w:val="24"/>
        </w:rPr>
        <w:t>3、招聘岗位与专业要求</w:t>
      </w:r>
    </w:p>
    <w:tbl>
      <w:tblPr>
        <w:tblW w:w="10033" w:type="dxa"/>
        <w:jc w:val="center"/>
        <w:tblInd w:w="-258" w:type="dxa"/>
        <w:tblLook w:val="04A0" w:firstRow="1" w:lastRow="0" w:firstColumn="1" w:lastColumn="0" w:noHBand="0" w:noVBand="1"/>
      </w:tblPr>
      <w:tblGrid>
        <w:gridCol w:w="1499"/>
        <w:gridCol w:w="3006"/>
        <w:gridCol w:w="5528"/>
      </w:tblGrid>
      <w:tr w:rsidR="003D0B5C" w:rsidRPr="001212A0" w:rsidTr="00C23BB2">
        <w:trPr>
          <w:trHeight w:val="255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 w:themeFill="accent6" w:themeFillTint="99"/>
            <w:noWrap/>
            <w:vAlign w:val="center"/>
            <w:hideMark/>
          </w:tcPr>
          <w:p w:rsidR="003D0B5C" w:rsidRPr="001212A0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b/>
                <w:sz w:val="24"/>
              </w:rPr>
            </w:pPr>
            <w:r w:rsidRPr="001212A0">
              <w:rPr>
                <w:rFonts w:ascii="楷体" w:eastAsia="楷体" w:hAnsi="楷体" w:hint="eastAsia"/>
                <w:b/>
                <w:sz w:val="24"/>
              </w:rPr>
              <w:lastRenderedPageBreak/>
              <w:t>类别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 w:themeFill="accent6" w:themeFillTint="99"/>
            <w:noWrap/>
            <w:vAlign w:val="center"/>
            <w:hideMark/>
          </w:tcPr>
          <w:p w:rsidR="003D0B5C" w:rsidRPr="001212A0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b/>
                <w:sz w:val="24"/>
              </w:rPr>
            </w:pPr>
            <w:r w:rsidRPr="001212A0">
              <w:rPr>
                <w:rFonts w:ascii="楷体" w:eastAsia="楷体" w:hAnsi="楷体" w:hint="eastAsia"/>
                <w:b/>
                <w:sz w:val="24"/>
              </w:rPr>
              <w:t>招聘岗位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 w:themeFill="accent6" w:themeFillTint="99"/>
            <w:vAlign w:val="center"/>
            <w:hideMark/>
          </w:tcPr>
          <w:p w:rsidR="003D0B5C" w:rsidRPr="001212A0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b/>
                <w:sz w:val="24"/>
              </w:rPr>
            </w:pPr>
            <w:r w:rsidRPr="001212A0">
              <w:rPr>
                <w:rFonts w:ascii="楷体" w:eastAsia="楷体" w:hAnsi="楷体" w:hint="eastAsia"/>
                <w:b/>
                <w:sz w:val="24"/>
              </w:rPr>
              <w:t>专业</w:t>
            </w:r>
          </w:p>
        </w:tc>
      </w:tr>
      <w:tr w:rsidR="003C5477" w:rsidRPr="001212A0" w:rsidTr="00EF05AC">
        <w:trPr>
          <w:trHeight w:val="83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477" w:rsidRDefault="003C5477" w:rsidP="00EF05AC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博士类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477" w:rsidRDefault="003C5477" w:rsidP="00EF05AC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341728">
              <w:rPr>
                <w:rFonts w:ascii="楷体" w:eastAsia="楷体" w:hAnsi="楷体" w:hint="eastAsia"/>
                <w:sz w:val="24"/>
              </w:rPr>
              <w:t>AI算法博士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477" w:rsidRDefault="003C5477" w:rsidP="00EF05AC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341728">
              <w:rPr>
                <w:rFonts w:ascii="楷体" w:eastAsia="楷体" w:hAnsi="楷体" w:hint="eastAsia"/>
                <w:sz w:val="24"/>
              </w:rPr>
              <w:t>计算科学技术等相关专业</w:t>
            </w:r>
          </w:p>
        </w:tc>
      </w:tr>
      <w:tr w:rsidR="003C5477" w:rsidRPr="001212A0" w:rsidTr="00EF05AC">
        <w:trPr>
          <w:trHeight w:val="83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477" w:rsidRDefault="003C5477" w:rsidP="00EF05AC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477" w:rsidRDefault="003C5477" w:rsidP="00EF05AC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341728">
              <w:rPr>
                <w:rFonts w:ascii="楷体" w:eastAsia="楷体" w:hAnsi="楷体" w:hint="eastAsia"/>
                <w:sz w:val="24"/>
              </w:rPr>
              <w:t>皮肤博士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477" w:rsidRDefault="003C5477" w:rsidP="00EF05AC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341728">
              <w:rPr>
                <w:rFonts w:ascii="楷体" w:eastAsia="楷体" w:hAnsi="楷体" w:hint="eastAsia"/>
                <w:sz w:val="24"/>
              </w:rPr>
              <w:t>医学、皮肤美容等相关专业</w:t>
            </w:r>
          </w:p>
        </w:tc>
      </w:tr>
      <w:tr w:rsidR="003C5477" w:rsidRPr="001212A0" w:rsidTr="00EF05AC">
        <w:trPr>
          <w:trHeight w:val="83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477" w:rsidRDefault="003C5477" w:rsidP="00EF05AC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5477" w:rsidRDefault="003C5477" w:rsidP="00EF05AC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341728">
              <w:rPr>
                <w:rFonts w:ascii="楷体" w:eastAsia="楷体" w:hAnsi="楷体" w:hint="eastAsia"/>
                <w:sz w:val="24"/>
              </w:rPr>
              <w:t>光电博士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477" w:rsidRDefault="003C5477" w:rsidP="00EF05AC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341728">
              <w:rPr>
                <w:rFonts w:ascii="楷体" w:eastAsia="楷体" w:hAnsi="楷体" w:hint="eastAsia"/>
                <w:sz w:val="24"/>
              </w:rPr>
              <w:t>光电工程等相关专业</w:t>
            </w:r>
          </w:p>
        </w:tc>
      </w:tr>
      <w:tr w:rsidR="003117BF" w:rsidRPr="009B0E7E" w:rsidTr="00C23BB2">
        <w:trPr>
          <w:trHeight w:val="83"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17BF" w:rsidRPr="009B0E7E" w:rsidRDefault="003117BF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综合类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17BF" w:rsidRPr="009B0E7E" w:rsidRDefault="003117BF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管培岗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7BF" w:rsidRPr="009B0E7E" w:rsidRDefault="003117BF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专业不限</w:t>
            </w:r>
          </w:p>
        </w:tc>
      </w:tr>
      <w:tr w:rsidR="003D0B5C" w:rsidRPr="009B0E7E" w:rsidTr="00C23BB2">
        <w:trPr>
          <w:trHeight w:val="83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研发类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78085C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  <w:highlight w:val="yellow"/>
              </w:rPr>
            </w:pPr>
            <w:r w:rsidRPr="0078085C">
              <w:rPr>
                <w:rFonts w:ascii="楷体" w:eastAsia="楷体" w:hAnsi="楷体" w:hint="eastAsia"/>
                <w:sz w:val="24"/>
                <w:highlight w:val="yellow"/>
              </w:rPr>
              <w:t>研发工程师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78085C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  <w:highlight w:val="yellow"/>
              </w:rPr>
            </w:pPr>
            <w:r w:rsidRPr="0078085C">
              <w:rPr>
                <w:rFonts w:ascii="楷体" w:eastAsia="楷体" w:hAnsi="楷体" w:hint="eastAsia"/>
                <w:sz w:val="24"/>
                <w:highlight w:val="yellow"/>
              </w:rPr>
              <w:t>机械类,自动化类,仪器类,木材类</w:t>
            </w:r>
          </w:p>
        </w:tc>
      </w:tr>
      <w:tr w:rsidR="003D0B5C" w:rsidRPr="009B0E7E" w:rsidTr="00C23BB2">
        <w:trPr>
          <w:trHeight w:val="329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电子工程师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电子信息类</w:t>
            </w:r>
          </w:p>
        </w:tc>
      </w:tr>
      <w:tr w:rsidR="003D0B5C" w:rsidRPr="009B0E7E" w:rsidTr="00C23BB2">
        <w:trPr>
          <w:trHeight w:val="262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嵌入式软件工程师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电子信息类</w:t>
            </w:r>
          </w:p>
        </w:tc>
      </w:tr>
      <w:tr w:rsidR="003D0B5C" w:rsidRPr="009B0E7E" w:rsidTr="00C23BB2">
        <w:trPr>
          <w:trHeight w:val="225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图像算法工程师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计算机类</w:t>
            </w:r>
          </w:p>
        </w:tc>
      </w:tr>
      <w:tr w:rsidR="003D0B5C" w:rsidRPr="009B0E7E" w:rsidTr="00C23BB2">
        <w:trPr>
          <w:trHeight w:val="329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专利工程师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知识产权,电子信息类,机械类</w:t>
            </w:r>
          </w:p>
        </w:tc>
      </w:tr>
      <w:tr w:rsidR="003D0B5C" w:rsidRPr="009B0E7E" w:rsidTr="00C23BB2">
        <w:trPr>
          <w:trHeight w:val="277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销售类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78085C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  <w:highlight w:val="yellow"/>
              </w:rPr>
            </w:pPr>
            <w:r w:rsidRPr="0078085C">
              <w:rPr>
                <w:rFonts w:ascii="楷体" w:eastAsia="楷体" w:hAnsi="楷体" w:hint="eastAsia"/>
                <w:sz w:val="24"/>
                <w:highlight w:val="yellow"/>
              </w:rPr>
              <w:t>国际销售（朝鲜/日/英）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78085C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  <w:highlight w:val="yellow"/>
              </w:rPr>
            </w:pPr>
            <w:r w:rsidRPr="0078085C">
              <w:rPr>
                <w:rFonts w:ascii="楷体" w:eastAsia="楷体" w:hAnsi="楷体" w:hint="eastAsia"/>
                <w:sz w:val="24"/>
                <w:highlight w:val="yellow"/>
              </w:rPr>
              <w:t>专业不限,需持有相关语言类证书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78085C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  <w:highlight w:val="yellow"/>
              </w:rPr>
            </w:pPr>
            <w:r w:rsidRPr="0078085C">
              <w:rPr>
                <w:rFonts w:ascii="楷体" w:eastAsia="楷体" w:hAnsi="楷体" w:hint="eastAsia"/>
                <w:sz w:val="24"/>
                <w:highlight w:val="yellow"/>
              </w:rPr>
              <w:t>国内大客户销售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78085C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  <w:highlight w:val="yellow"/>
              </w:rPr>
            </w:pPr>
            <w:r w:rsidRPr="0078085C">
              <w:rPr>
                <w:rFonts w:ascii="楷体" w:eastAsia="楷体" w:hAnsi="楷体" w:hint="eastAsia"/>
                <w:sz w:val="24"/>
                <w:highlight w:val="yellow"/>
              </w:rPr>
              <w:t>专业不限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生产技术类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IE工程师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工业工程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PE工程师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机械类,电子信息类,工业工程类,自动化类,电气类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电镀工程师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化工类</w:t>
            </w:r>
          </w:p>
        </w:tc>
      </w:tr>
      <w:tr w:rsidR="003D0B5C" w:rsidRPr="009B0E7E" w:rsidTr="00C23BB2">
        <w:trPr>
          <w:trHeight w:val="77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PVD工程师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化工类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模具工程师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机械类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生产管培生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机械类,金属材料类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质量工程师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电子信息类,机械类,自动化类,化工类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注塑工程师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材料类</w:t>
            </w:r>
          </w:p>
        </w:tc>
      </w:tr>
      <w:tr w:rsidR="003D0B5C" w:rsidRPr="009B0E7E" w:rsidTr="00C23BB2">
        <w:trPr>
          <w:trHeight w:val="157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铸造工程师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材料类(冶金工程,金属材料工程)</w:t>
            </w:r>
          </w:p>
        </w:tc>
      </w:tr>
      <w:tr w:rsidR="003D0B5C" w:rsidRPr="009B0E7E" w:rsidTr="00C23BB2">
        <w:trPr>
          <w:trHeight w:val="134"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9B0E7E">
              <w:rPr>
                <w:rFonts w:ascii="楷体" w:eastAsia="楷体" w:hAnsi="楷体" w:hint="eastAsia"/>
                <w:sz w:val="24"/>
              </w:rPr>
              <w:t>供应链类</w:t>
            </w:r>
            <w:proofErr w:type="gram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采购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专业不限（电子信息类,材料类,机械类优先）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职能类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安全工程师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专业不限,安全工程类优先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环保工程师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B5C" w:rsidRPr="009B0E7E" w:rsidRDefault="009B6BA8" w:rsidP="009B6BA8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环境</w:t>
            </w:r>
            <w:r w:rsidR="003D0B5C" w:rsidRPr="009B0E7E">
              <w:rPr>
                <w:rFonts w:ascii="楷体" w:eastAsia="楷体" w:hAnsi="楷体" w:hint="eastAsia"/>
                <w:sz w:val="24"/>
              </w:rPr>
              <w:t>工程类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财务管培生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会计学,财务管理,经济类,金融类,财政学类等相关专业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人力资源专员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专业不限</w:t>
            </w:r>
          </w:p>
        </w:tc>
      </w:tr>
      <w:tr w:rsidR="003D0B5C" w:rsidRPr="009B0E7E" w:rsidTr="00C23BB2">
        <w:trPr>
          <w:trHeight w:val="60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IT类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ERP开发工程师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9B0E7E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9B0E7E">
              <w:rPr>
                <w:rFonts w:ascii="楷体" w:eastAsia="楷体" w:hAnsi="楷体" w:hint="eastAsia"/>
                <w:sz w:val="24"/>
              </w:rPr>
              <w:t>计算机类</w:t>
            </w:r>
          </w:p>
        </w:tc>
      </w:tr>
      <w:tr w:rsidR="003D0B5C" w:rsidRPr="001212A0" w:rsidTr="00C23BB2">
        <w:trPr>
          <w:trHeight w:val="175"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B5C" w:rsidRPr="001212A0" w:rsidRDefault="003D0B5C" w:rsidP="00C23BB2">
            <w:pPr>
              <w:keepNext/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5C" w:rsidRPr="001212A0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1212A0">
              <w:rPr>
                <w:rFonts w:ascii="楷体" w:eastAsia="楷体" w:hAnsi="楷体" w:hint="eastAsia"/>
                <w:sz w:val="24"/>
              </w:rPr>
              <w:t>MES系统工程师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B5C" w:rsidRPr="001212A0" w:rsidRDefault="003D0B5C" w:rsidP="00C23BB2">
            <w:pPr>
              <w:keepNext/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1212A0">
              <w:rPr>
                <w:rFonts w:ascii="楷体" w:eastAsia="楷体" w:hAnsi="楷体" w:hint="eastAsia"/>
                <w:sz w:val="24"/>
              </w:rPr>
              <w:t>计算机类,自动化类</w:t>
            </w:r>
          </w:p>
        </w:tc>
      </w:tr>
    </w:tbl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*学历要求：本科/硕士</w:t>
      </w:r>
    </w:p>
    <w:p w:rsidR="00381B58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*</w:t>
      </w:r>
      <w:proofErr w:type="gramStart"/>
      <w:r w:rsidRPr="001212A0">
        <w:rPr>
          <w:rFonts w:ascii="楷体" w:eastAsia="楷体" w:hAnsi="楷体" w:hint="eastAsia"/>
          <w:sz w:val="24"/>
        </w:rPr>
        <w:t>全国校招同步</w:t>
      </w:r>
      <w:proofErr w:type="gramEnd"/>
      <w:r w:rsidRPr="001212A0">
        <w:rPr>
          <w:rFonts w:ascii="楷体" w:eastAsia="楷体" w:hAnsi="楷体" w:hint="eastAsia"/>
          <w:sz w:val="24"/>
        </w:rPr>
        <w:t>进行，需求岗位额满即止</w:t>
      </w:r>
    </w:p>
    <w:p w:rsidR="00870355" w:rsidRPr="001212A0" w:rsidRDefault="00870355" w:rsidP="00870355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4</w:t>
      </w:r>
      <w:r w:rsidRPr="001212A0">
        <w:rPr>
          <w:rFonts w:ascii="楷体" w:eastAsia="楷体" w:hAnsi="楷体" w:hint="eastAsia"/>
          <w:b/>
          <w:sz w:val="24"/>
        </w:rPr>
        <w:t>、</w:t>
      </w:r>
      <w:r w:rsidR="005A5266">
        <w:rPr>
          <w:rFonts w:ascii="楷体" w:eastAsia="楷体" w:hAnsi="楷体" w:hint="eastAsia"/>
          <w:b/>
          <w:sz w:val="24"/>
        </w:rPr>
        <w:t>厦门政府</w:t>
      </w:r>
      <w:r w:rsidRPr="001212A0">
        <w:rPr>
          <w:rFonts w:ascii="楷体" w:eastAsia="楷体" w:hAnsi="楷体" w:hint="eastAsia"/>
          <w:b/>
          <w:sz w:val="24"/>
        </w:rPr>
        <w:t>福利</w:t>
      </w:r>
    </w:p>
    <w:p w:rsidR="00870355" w:rsidRPr="00222AC8" w:rsidRDefault="00870355" w:rsidP="00870355">
      <w:pPr>
        <w:spacing w:line="360" w:lineRule="auto"/>
        <w:ind w:firstLineChars="200" w:firstLine="482"/>
        <w:rPr>
          <w:rFonts w:ascii="楷体" w:eastAsia="楷体" w:hAnsi="楷体"/>
          <w:b/>
          <w:color w:val="548DD4"/>
          <w:sz w:val="24"/>
        </w:rPr>
      </w:pPr>
      <w:r>
        <w:rPr>
          <w:rFonts w:ascii="楷体" w:eastAsia="楷体" w:hAnsi="楷体" w:hint="eastAsia"/>
          <w:b/>
          <w:color w:val="548DD4"/>
          <w:sz w:val="24"/>
        </w:rPr>
        <w:t xml:space="preserve">- </w:t>
      </w:r>
      <w:r w:rsidRPr="00222AC8">
        <w:rPr>
          <w:rFonts w:ascii="楷体" w:eastAsia="楷体" w:hAnsi="楷体" w:hint="eastAsia"/>
          <w:b/>
          <w:color w:val="548DD4"/>
          <w:sz w:val="24"/>
        </w:rPr>
        <w:t>厦门新引进人才生活补贴：博士8万元、硕士5万元、双一流本科3</w:t>
      </w:r>
      <w:r>
        <w:rPr>
          <w:rFonts w:ascii="楷体" w:eastAsia="楷体" w:hAnsi="楷体" w:hint="eastAsia"/>
          <w:b/>
          <w:color w:val="548DD4"/>
          <w:sz w:val="24"/>
        </w:rPr>
        <w:t>万元、</w:t>
      </w:r>
      <w:r w:rsidRPr="00222AC8">
        <w:rPr>
          <w:rFonts w:ascii="楷体" w:eastAsia="楷体" w:hAnsi="楷体" w:hint="eastAsia"/>
          <w:b/>
          <w:color w:val="548DD4"/>
          <w:sz w:val="24"/>
        </w:rPr>
        <w:t>其他高校应届生1万元</w:t>
      </w:r>
    </w:p>
    <w:p w:rsidR="00870355" w:rsidRDefault="00870355" w:rsidP="00870355">
      <w:pPr>
        <w:spacing w:line="360" w:lineRule="auto"/>
        <w:ind w:firstLineChars="200" w:firstLine="482"/>
        <w:rPr>
          <w:rFonts w:ascii="楷体" w:eastAsia="楷体" w:hAnsi="楷体"/>
          <w:b/>
          <w:color w:val="548DD4"/>
          <w:sz w:val="24"/>
        </w:rPr>
      </w:pPr>
      <w:r>
        <w:rPr>
          <w:rFonts w:ascii="楷体" w:eastAsia="楷体" w:hAnsi="楷体" w:hint="eastAsia"/>
          <w:b/>
          <w:color w:val="548DD4"/>
          <w:sz w:val="24"/>
        </w:rPr>
        <w:t xml:space="preserve">- </w:t>
      </w:r>
      <w:r w:rsidRPr="00222AC8">
        <w:rPr>
          <w:rFonts w:ascii="楷体" w:eastAsia="楷体" w:hAnsi="楷体" w:hint="eastAsia"/>
          <w:b/>
          <w:color w:val="548DD4"/>
          <w:sz w:val="24"/>
        </w:rPr>
        <w:t>厦门租房补贴：6千元/年</w:t>
      </w:r>
    </w:p>
    <w:p w:rsidR="0084664E" w:rsidRPr="005A5266" w:rsidRDefault="0084664E" w:rsidP="005A5266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5</w:t>
      </w:r>
      <w:r w:rsidRPr="001212A0">
        <w:rPr>
          <w:rFonts w:ascii="楷体" w:eastAsia="楷体" w:hAnsi="楷体" w:hint="eastAsia"/>
          <w:b/>
          <w:sz w:val="24"/>
        </w:rPr>
        <w:t>、公司福利</w:t>
      </w:r>
    </w:p>
    <w:p w:rsidR="00870355" w:rsidRPr="00222AC8" w:rsidRDefault="00870355" w:rsidP="00870355">
      <w:pPr>
        <w:spacing w:line="360" w:lineRule="auto"/>
        <w:ind w:firstLineChars="200" w:firstLine="482"/>
        <w:rPr>
          <w:rFonts w:ascii="楷体" w:eastAsia="楷体" w:hAnsi="楷体"/>
          <w:b/>
          <w:color w:val="548DD4"/>
          <w:sz w:val="24"/>
        </w:rPr>
      </w:pPr>
      <w:r>
        <w:rPr>
          <w:rFonts w:ascii="楷体" w:eastAsia="楷体" w:hAnsi="楷体" w:hint="eastAsia"/>
          <w:b/>
          <w:color w:val="548DD4"/>
          <w:sz w:val="24"/>
        </w:rPr>
        <w:t>- 厦门地区员工宿舍或租房补贴（一年时间），漳州长泰包吃住</w:t>
      </w:r>
    </w:p>
    <w:p w:rsidR="00870355" w:rsidRPr="00222AC8" w:rsidRDefault="00870355" w:rsidP="00870355">
      <w:pPr>
        <w:spacing w:line="360" w:lineRule="auto"/>
        <w:ind w:firstLineChars="200" w:firstLine="482"/>
        <w:rPr>
          <w:rFonts w:ascii="楷体" w:eastAsia="楷体" w:hAnsi="楷体"/>
          <w:b/>
          <w:color w:val="548DD4"/>
          <w:sz w:val="24"/>
        </w:rPr>
      </w:pPr>
      <w:r>
        <w:rPr>
          <w:rFonts w:ascii="楷体" w:eastAsia="楷体" w:hAnsi="楷体" w:hint="eastAsia"/>
          <w:b/>
          <w:color w:val="548DD4"/>
          <w:sz w:val="24"/>
        </w:rPr>
        <w:t xml:space="preserve">- </w:t>
      </w:r>
      <w:r w:rsidRPr="00222AC8">
        <w:rPr>
          <w:rFonts w:ascii="楷体" w:eastAsia="楷体" w:hAnsi="楷体" w:hint="eastAsia"/>
          <w:b/>
          <w:color w:val="548DD4"/>
          <w:sz w:val="24"/>
        </w:rPr>
        <w:t>五险</w:t>
      </w:r>
      <w:proofErr w:type="gramStart"/>
      <w:r w:rsidRPr="00222AC8">
        <w:rPr>
          <w:rFonts w:ascii="楷体" w:eastAsia="楷体" w:hAnsi="楷体" w:hint="eastAsia"/>
          <w:b/>
          <w:color w:val="548DD4"/>
          <w:sz w:val="24"/>
        </w:rPr>
        <w:t>一</w:t>
      </w:r>
      <w:proofErr w:type="gramEnd"/>
      <w:r w:rsidRPr="00222AC8">
        <w:rPr>
          <w:rFonts w:ascii="楷体" w:eastAsia="楷体" w:hAnsi="楷体" w:hint="eastAsia"/>
          <w:b/>
          <w:color w:val="548DD4"/>
          <w:sz w:val="24"/>
        </w:rPr>
        <w:t>金、带薪福利假、落户厦门机会，</w:t>
      </w:r>
      <w:proofErr w:type="gramStart"/>
      <w:r w:rsidRPr="00222AC8">
        <w:rPr>
          <w:rFonts w:ascii="楷体" w:eastAsia="楷体" w:hAnsi="楷体" w:hint="eastAsia"/>
          <w:b/>
          <w:color w:val="548DD4"/>
          <w:sz w:val="24"/>
        </w:rPr>
        <w:t>入职就有</w:t>
      </w:r>
      <w:proofErr w:type="gramEnd"/>
      <w:r w:rsidRPr="00222AC8">
        <w:rPr>
          <w:rFonts w:ascii="楷体" w:eastAsia="楷体" w:hAnsi="楷体" w:hint="eastAsia"/>
          <w:b/>
          <w:color w:val="548DD4"/>
          <w:sz w:val="24"/>
        </w:rPr>
        <w:t>！</w:t>
      </w:r>
    </w:p>
    <w:p w:rsidR="00870355" w:rsidRPr="00222AC8" w:rsidRDefault="00870355" w:rsidP="00870355">
      <w:pPr>
        <w:spacing w:line="360" w:lineRule="auto"/>
        <w:ind w:firstLineChars="200" w:firstLine="482"/>
        <w:rPr>
          <w:rFonts w:ascii="楷体" w:eastAsia="楷体" w:hAnsi="楷体"/>
          <w:b/>
          <w:color w:val="548DD4"/>
          <w:sz w:val="24"/>
        </w:rPr>
      </w:pPr>
      <w:r>
        <w:rPr>
          <w:rFonts w:ascii="楷体" w:eastAsia="楷体" w:hAnsi="楷体" w:hint="eastAsia"/>
          <w:b/>
          <w:color w:val="548DD4"/>
          <w:sz w:val="24"/>
        </w:rPr>
        <w:lastRenderedPageBreak/>
        <w:t xml:space="preserve">- </w:t>
      </w:r>
      <w:r w:rsidRPr="00222AC8">
        <w:rPr>
          <w:rFonts w:ascii="楷体" w:eastAsia="楷体" w:hAnsi="楷体" w:hint="eastAsia"/>
          <w:b/>
          <w:color w:val="548DD4"/>
          <w:sz w:val="24"/>
        </w:rPr>
        <w:t>月度绩效奖金、半年度调薪机会、年终奖，满足期待！</w:t>
      </w:r>
    </w:p>
    <w:p w:rsidR="00870355" w:rsidRPr="00222AC8" w:rsidRDefault="00870355" w:rsidP="00870355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- </w:t>
      </w:r>
      <w:r w:rsidRPr="00222AC8">
        <w:rPr>
          <w:rFonts w:ascii="楷体" w:eastAsia="楷体" w:hAnsi="楷体" w:hint="eastAsia"/>
          <w:sz w:val="24"/>
        </w:rPr>
        <w:t>内部培训中心、岗位培训、师徒帮带</w:t>
      </w:r>
    </w:p>
    <w:p w:rsidR="00870355" w:rsidRPr="00222AC8" w:rsidRDefault="00870355" w:rsidP="00870355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- </w:t>
      </w:r>
      <w:r w:rsidRPr="00222AC8">
        <w:rPr>
          <w:rFonts w:ascii="楷体" w:eastAsia="楷体" w:hAnsi="楷体" w:hint="eastAsia"/>
          <w:sz w:val="24"/>
        </w:rPr>
        <w:t>部门活动经费、公司年会、结婚礼金、生日礼物、节日礼物</w:t>
      </w:r>
    </w:p>
    <w:p w:rsidR="00920CB5" w:rsidRPr="001212A0" w:rsidRDefault="0084664E" w:rsidP="00920CB5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6</w:t>
      </w:r>
      <w:r w:rsidR="00920CB5" w:rsidRPr="001212A0">
        <w:rPr>
          <w:rFonts w:ascii="楷体" w:eastAsia="楷体" w:hAnsi="楷体" w:hint="eastAsia"/>
          <w:b/>
          <w:sz w:val="24"/>
        </w:rPr>
        <w:t>、</w:t>
      </w:r>
      <w:r w:rsidR="00920CB5">
        <w:rPr>
          <w:rFonts w:ascii="楷体" w:eastAsia="楷体" w:hAnsi="楷体" w:hint="eastAsia"/>
          <w:b/>
          <w:sz w:val="24"/>
        </w:rPr>
        <w:t>转正年薪</w:t>
      </w:r>
    </w:p>
    <w:tbl>
      <w:tblPr>
        <w:tblW w:w="7943" w:type="dxa"/>
        <w:tblInd w:w="103" w:type="dxa"/>
        <w:tblLook w:val="04A0" w:firstRow="1" w:lastRow="0" w:firstColumn="1" w:lastColumn="0" w:noHBand="0" w:noVBand="1"/>
      </w:tblPr>
      <w:tblGrid>
        <w:gridCol w:w="1139"/>
        <w:gridCol w:w="2694"/>
        <w:gridCol w:w="1984"/>
        <w:gridCol w:w="2126"/>
      </w:tblGrid>
      <w:tr w:rsidR="009D4179" w:rsidRPr="00F73CA2" w:rsidTr="00C23BB2">
        <w:trPr>
          <w:trHeight w:val="7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D4179" w:rsidRPr="00F73CA2" w:rsidRDefault="009D4179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系统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D4179" w:rsidRPr="00F73CA2" w:rsidRDefault="009D4179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D4179" w:rsidRPr="00F73CA2" w:rsidRDefault="009D4179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本科生转正年薪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D4179" w:rsidRPr="00F73CA2" w:rsidRDefault="009D4179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研究生转正年薪</w:t>
            </w:r>
          </w:p>
        </w:tc>
      </w:tr>
      <w:tr w:rsidR="00A1799A" w:rsidRPr="00F73CA2" w:rsidTr="00C23BB2">
        <w:trPr>
          <w:trHeight w:val="7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管培岗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9A" w:rsidRPr="00F73CA2" w:rsidRDefault="00A1799A" w:rsidP="00804BEE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8-10W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9A" w:rsidRPr="00F73CA2" w:rsidRDefault="00A1799A" w:rsidP="00804BEE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11-19W</w:t>
            </w:r>
          </w:p>
        </w:tc>
      </w:tr>
      <w:tr w:rsidR="00A1799A" w:rsidRPr="00F73CA2" w:rsidTr="00C23BB2">
        <w:trPr>
          <w:trHeight w:val="77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研发类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研发工程师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8-10W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11-19W</w:t>
            </w:r>
          </w:p>
        </w:tc>
      </w:tr>
      <w:tr w:rsidR="00A1799A" w:rsidRPr="00F73CA2" w:rsidTr="00C23BB2">
        <w:trPr>
          <w:trHeight w:val="7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电子工程师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8-10W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99A" w:rsidRPr="00F73CA2" w:rsidTr="00C23BB2">
        <w:trPr>
          <w:trHeight w:val="7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嵌入式软件工程师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8.5-11W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99A" w:rsidRPr="00F73CA2" w:rsidTr="00C23BB2">
        <w:trPr>
          <w:trHeight w:val="7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图像算法工程师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11-16W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14-22W</w:t>
            </w:r>
          </w:p>
        </w:tc>
      </w:tr>
      <w:tr w:rsidR="00A1799A" w:rsidRPr="00F73CA2" w:rsidTr="00C23BB2">
        <w:trPr>
          <w:trHeight w:val="7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专利工程师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7-9W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99A" w:rsidRPr="00F73CA2" w:rsidTr="00C23BB2">
        <w:trPr>
          <w:trHeight w:val="77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销售类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国际销售（英）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7-10W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99A" w:rsidRPr="00F73CA2" w:rsidTr="00C23BB2">
        <w:trPr>
          <w:trHeight w:val="77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国际销售（小语种）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8-11W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99A" w:rsidRPr="00F73CA2" w:rsidTr="00C23BB2">
        <w:trPr>
          <w:trHeight w:val="77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国际</w:t>
            </w:r>
            <w:proofErr w:type="gramStart"/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销售跟</w:t>
            </w:r>
            <w:proofErr w:type="gramEnd"/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6.5-10W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99A" w:rsidRPr="00F73CA2" w:rsidTr="00C23BB2">
        <w:trPr>
          <w:trHeight w:val="77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国内大客户销售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7-10W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99A" w:rsidRPr="00F73CA2" w:rsidTr="00C23BB2">
        <w:trPr>
          <w:trHeight w:val="77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生产技术类、</w:t>
            </w:r>
            <w:proofErr w:type="gramStart"/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供应链类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7-10W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99A" w:rsidRPr="00F73CA2" w:rsidTr="00C23BB2">
        <w:trPr>
          <w:trHeight w:val="77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职能类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6.5-9W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799A" w:rsidRPr="00F73CA2" w:rsidTr="00C23BB2">
        <w:trPr>
          <w:trHeight w:val="77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IT类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99A" w:rsidRPr="00F73CA2" w:rsidRDefault="00A1799A" w:rsidP="00C23BB2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>7-9W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9A" w:rsidRPr="00F73CA2" w:rsidRDefault="00A1799A" w:rsidP="00C23BB2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4"/>
                <w:szCs w:val="24"/>
              </w:rPr>
            </w:pPr>
            <w:r w:rsidRPr="00F73CA2">
              <w:rPr>
                <w:rFonts w:ascii="楷体" w:eastAsia="楷体" w:hAnsi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81B58" w:rsidRPr="001212A0" w:rsidRDefault="0084664E" w:rsidP="008450C4">
      <w:pPr>
        <w:spacing w:line="360" w:lineRule="auto"/>
        <w:jc w:val="left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7</w:t>
      </w:r>
      <w:r w:rsidR="00381B58" w:rsidRPr="001212A0">
        <w:rPr>
          <w:rFonts w:ascii="楷体" w:eastAsia="楷体" w:hAnsi="楷体" w:hint="eastAsia"/>
          <w:b/>
          <w:sz w:val="24"/>
        </w:rPr>
        <w:t>、应聘流程</w:t>
      </w:r>
    </w:p>
    <w:p w:rsidR="00322A61" w:rsidRDefault="00381B58" w:rsidP="00322A61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  <w:u w:val="single"/>
        </w:rPr>
      </w:pPr>
      <w:r w:rsidRPr="001212A0">
        <w:rPr>
          <w:rFonts w:ascii="楷体" w:eastAsia="楷体" w:hAnsi="楷体" w:hint="eastAsia"/>
          <w:sz w:val="24"/>
        </w:rPr>
        <w:t>（1）</w:t>
      </w:r>
      <w:r w:rsidR="00322A61">
        <w:rPr>
          <w:rFonts w:ascii="楷体" w:eastAsia="楷体" w:hAnsi="楷体" w:hint="eastAsia"/>
          <w:b/>
          <w:color w:val="548DD4"/>
          <w:sz w:val="24"/>
        </w:rPr>
        <w:t>学生参会预报名</w:t>
      </w:r>
      <w:r w:rsidRPr="001212A0">
        <w:rPr>
          <w:rFonts w:ascii="楷体" w:eastAsia="楷体" w:hAnsi="楷体" w:hint="eastAsia"/>
          <w:sz w:val="24"/>
        </w:rPr>
        <w:t>（全国高校线下宣讲场次陆续更新中）：</w:t>
      </w:r>
      <w:hyperlink r:id="rId10" w:history="1">
        <w:r w:rsidR="00322A61" w:rsidRPr="00DB618F">
          <w:rPr>
            <w:rFonts w:ascii="楷体" w:eastAsia="楷体" w:hAnsi="楷体"/>
            <w:sz w:val="24"/>
            <w:u w:val="single"/>
          </w:rPr>
          <w:t>https://solex.m.zhiye.com/OperateActivity/#/activity/list?navigationId=31145</w:t>
        </w:r>
      </w:hyperlink>
    </w:p>
    <w:p w:rsidR="00322A61" w:rsidRPr="001212A0" w:rsidRDefault="00322A61" w:rsidP="00322A61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noProof/>
          <w:sz w:val="24"/>
        </w:rPr>
        <w:drawing>
          <wp:inline distT="0" distB="0" distL="0" distR="0">
            <wp:extent cx="1286510" cy="1286510"/>
            <wp:effectExtent l="0" t="0" r="8890" b="8890"/>
            <wp:docPr id="1" name="图片 1" descr="C:\Users\hrli_lin\AppData\Local\Microsoft\Windows\INetCache\Content.Word\宣讲会、双选会预报名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li_lin\AppData\Local\Microsoft\Windows\INetCache\Content.Word\宣讲会、双选会预报名二维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B58" w:rsidRPr="001212A0" w:rsidRDefault="00381B58" w:rsidP="001212A0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（2）线上应聘：</w:t>
      </w:r>
      <w:proofErr w:type="gramStart"/>
      <w:r w:rsidRPr="001212A0">
        <w:rPr>
          <w:rFonts w:ascii="楷体" w:eastAsia="楷体" w:hAnsi="楷体" w:hint="eastAsia"/>
          <w:sz w:val="24"/>
        </w:rPr>
        <w:t>招聘官网投递</w:t>
      </w:r>
      <w:proofErr w:type="gramEnd"/>
      <w:r w:rsidRPr="001212A0">
        <w:rPr>
          <w:rFonts w:ascii="楷体" w:eastAsia="楷体" w:hAnsi="楷体" w:hint="eastAsia"/>
          <w:sz w:val="24"/>
        </w:rPr>
        <w:t>简历</w:t>
      </w:r>
      <w:hyperlink r:id="rId12" w:anchor="/jobs?jc=2" w:history="1">
        <w:r w:rsidR="00322A61" w:rsidRPr="00C2555D">
          <w:rPr>
            <w:rFonts w:ascii="楷体" w:eastAsia="楷体" w:hAnsi="楷体"/>
            <w:sz w:val="24"/>
            <w:szCs w:val="24"/>
            <w:u w:val="single"/>
          </w:rPr>
          <w:t>https://solex.m.zhiye.com/#/jobs?jc=2</w:t>
        </w:r>
      </w:hyperlink>
      <w:r w:rsidRPr="001212A0">
        <w:rPr>
          <w:rFonts w:ascii="楷体" w:eastAsia="楷体" w:hAnsi="楷体" w:hint="eastAsia"/>
          <w:sz w:val="24"/>
        </w:rPr>
        <w:t>或邮箱投递简历campus@solex.cn →电话面试→ 笔试→ 视频面试或现场面试 → 确认录用 → 签订三方协议/就业意向书</w:t>
      </w:r>
    </w:p>
    <w:p w:rsidR="00381B58" w:rsidRPr="001212A0" w:rsidRDefault="00381B58" w:rsidP="001212A0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（3）应聘流程：（参会） → 投递简历 → 笔试 → 面试 → 确认录用 → 签约</w:t>
      </w:r>
    </w:p>
    <w:p w:rsidR="00381B58" w:rsidRPr="001212A0" w:rsidRDefault="0084664E" w:rsidP="008450C4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8</w:t>
      </w:r>
      <w:r w:rsidR="00381B58" w:rsidRPr="001212A0">
        <w:rPr>
          <w:rFonts w:ascii="楷体" w:eastAsia="楷体" w:hAnsi="楷体" w:hint="eastAsia"/>
          <w:b/>
          <w:sz w:val="24"/>
        </w:rPr>
        <w:t>、应聘资料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lastRenderedPageBreak/>
        <w:t>（1）简历+成绩单；</w:t>
      </w:r>
      <w:r w:rsidR="008F2094" w:rsidRPr="001212A0">
        <w:rPr>
          <w:rFonts w:ascii="楷体" w:eastAsia="楷体" w:hAnsi="楷体"/>
          <w:sz w:val="24"/>
        </w:rPr>
        <w:t xml:space="preserve"> </w:t>
      </w:r>
    </w:p>
    <w:p w:rsidR="00381B58" w:rsidRPr="001212A0" w:rsidRDefault="00381B58" w:rsidP="001212A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更多公司、岗位、福利信息</w:t>
      </w:r>
    </w:p>
    <w:p w:rsidR="00C23BB2" w:rsidRDefault="00381B58" w:rsidP="009D2B2F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1212A0">
        <w:rPr>
          <w:rFonts w:ascii="楷体" w:eastAsia="楷体" w:hAnsi="楷体" w:hint="eastAsia"/>
          <w:sz w:val="24"/>
        </w:rPr>
        <w:t>请搜索</w:t>
      </w:r>
      <w:proofErr w:type="gramStart"/>
      <w:r w:rsidRPr="001212A0">
        <w:rPr>
          <w:rFonts w:ascii="楷体" w:eastAsia="楷体" w:hAnsi="楷体" w:hint="eastAsia"/>
          <w:sz w:val="24"/>
        </w:rPr>
        <w:t>微信公众号“</w:t>
      </w:r>
      <w:r w:rsidRPr="00E473BB">
        <w:rPr>
          <w:rFonts w:ascii="楷体" w:eastAsia="楷体" w:hAnsi="楷体" w:hint="eastAsia"/>
          <w:b/>
          <w:color w:val="548DD4"/>
          <w:sz w:val="24"/>
        </w:rPr>
        <w:t>松霖招聘</w:t>
      </w:r>
      <w:r w:rsidRPr="001212A0">
        <w:rPr>
          <w:rFonts w:ascii="楷体" w:eastAsia="楷体" w:hAnsi="楷体" w:hint="eastAsia"/>
          <w:sz w:val="24"/>
        </w:rPr>
        <w:t>”</w:t>
      </w:r>
      <w:r w:rsidR="009A3A78">
        <w:rPr>
          <w:rFonts w:ascii="楷体" w:eastAsia="楷体" w:hAnsi="楷体" w:hint="eastAsia"/>
          <w:sz w:val="24"/>
        </w:rPr>
        <w:t>或抖音</w:t>
      </w:r>
      <w:proofErr w:type="gramEnd"/>
      <w:r w:rsidR="009A3A78">
        <w:rPr>
          <w:rFonts w:ascii="楷体" w:eastAsia="楷体" w:hAnsi="楷体" w:hint="eastAsia"/>
          <w:sz w:val="24"/>
        </w:rPr>
        <w:t>号“</w:t>
      </w:r>
      <w:r w:rsidR="009A3A78" w:rsidRPr="009A3A78">
        <w:rPr>
          <w:rFonts w:ascii="楷体" w:eastAsia="楷体" w:hAnsi="楷体" w:hint="eastAsia"/>
          <w:b/>
          <w:color w:val="548DD4"/>
          <w:sz w:val="24"/>
        </w:rPr>
        <w:t>厦门松</w:t>
      </w:r>
      <w:proofErr w:type="gramStart"/>
      <w:r w:rsidR="009A3A78" w:rsidRPr="009A3A78">
        <w:rPr>
          <w:rFonts w:ascii="楷体" w:eastAsia="楷体" w:hAnsi="楷体" w:hint="eastAsia"/>
          <w:b/>
          <w:color w:val="548DD4"/>
          <w:sz w:val="24"/>
        </w:rPr>
        <w:t>霖</w:t>
      </w:r>
      <w:proofErr w:type="gramEnd"/>
      <w:r w:rsidR="009A3A78" w:rsidRPr="009A3A78">
        <w:rPr>
          <w:rFonts w:ascii="楷体" w:eastAsia="楷体" w:hAnsi="楷体" w:hint="eastAsia"/>
          <w:b/>
          <w:color w:val="548DD4"/>
          <w:sz w:val="24"/>
        </w:rPr>
        <w:t>校园招聘</w:t>
      </w:r>
      <w:r w:rsidR="009A3A78">
        <w:rPr>
          <w:rFonts w:ascii="楷体" w:eastAsia="楷体" w:hAnsi="楷体" w:hint="eastAsia"/>
          <w:sz w:val="24"/>
        </w:rPr>
        <w:t>”</w:t>
      </w:r>
      <w:r w:rsidRPr="001212A0">
        <w:rPr>
          <w:rFonts w:ascii="楷体" w:eastAsia="楷体" w:hAnsi="楷体" w:hint="eastAsia"/>
          <w:sz w:val="24"/>
        </w:rPr>
        <w:t>了解</w:t>
      </w:r>
    </w:p>
    <w:p w:rsidR="0078085C" w:rsidRDefault="0078085C" w:rsidP="0078085C">
      <w:pPr>
        <w:spacing w:line="360" w:lineRule="auto"/>
        <w:rPr>
          <w:rFonts w:ascii="楷体" w:eastAsia="楷体" w:hAnsi="楷体"/>
          <w:b/>
          <w:sz w:val="24"/>
        </w:rPr>
      </w:pPr>
      <w:r w:rsidRPr="0098325A">
        <w:rPr>
          <w:rFonts w:ascii="楷体" w:eastAsia="楷体" w:hAnsi="楷体" w:hint="eastAsia"/>
          <w:b/>
          <w:sz w:val="24"/>
        </w:rPr>
        <w:t>9、</w:t>
      </w:r>
      <w:proofErr w:type="gramStart"/>
      <w:r w:rsidRPr="0098325A">
        <w:rPr>
          <w:rFonts w:ascii="楷体" w:eastAsia="楷体" w:hAnsi="楷体" w:hint="eastAsia"/>
          <w:b/>
          <w:sz w:val="24"/>
        </w:rPr>
        <w:t>校招资讯</w:t>
      </w:r>
      <w:proofErr w:type="gramEnd"/>
      <w:r w:rsidRPr="0098325A">
        <w:rPr>
          <w:rFonts w:ascii="楷体" w:eastAsia="楷体" w:hAnsi="楷体" w:hint="eastAsia"/>
          <w:b/>
          <w:sz w:val="24"/>
        </w:rPr>
        <w:t>交流群</w:t>
      </w:r>
    </w:p>
    <w:p w:rsidR="0078085C" w:rsidRPr="0098325A" w:rsidRDefault="0078085C" w:rsidP="0078085C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98325A">
        <w:rPr>
          <w:rFonts w:ascii="楷体" w:eastAsia="楷体" w:hAnsi="楷体" w:hint="eastAsia"/>
          <w:sz w:val="24"/>
        </w:rPr>
        <w:t xml:space="preserve">QQ群1:780187368 </w:t>
      </w:r>
    </w:p>
    <w:p w:rsidR="0078085C" w:rsidRDefault="0078085C" w:rsidP="0078085C">
      <w:pPr>
        <w:spacing w:line="360" w:lineRule="auto"/>
        <w:ind w:firstLineChars="200" w:firstLine="480"/>
        <w:rPr>
          <w:rFonts w:ascii="楷体" w:eastAsia="楷体" w:hAnsi="楷体"/>
          <w:b/>
          <w:sz w:val="24"/>
        </w:rPr>
      </w:pPr>
      <w:r w:rsidRPr="0098325A">
        <w:rPr>
          <w:rFonts w:ascii="楷体" w:eastAsia="楷体" w:hAnsi="楷体" w:hint="eastAsia"/>
          <w:sz w:val="24"/>
        </w:rPr>
        <w:t>QQ群</w:t>
      </w:r>
      <w:r>
        <w:rPr>
          <w:rFonts w:ascii="楷体" w:eastAsia="楷体" w:hAnsi="楷体" w:hint="eastAsia"/>
          <w:sz w:val="24"/>
        </w:rPr>
        <w:t>2</w:t>
      </w:r>
      <w:r w:rsidRPr="0098325A">
        <w:rPr>
          <w:rFonts w:ascii="楷体" w:eastAsia="楷体" w:hAnsi="楷体" w:hint="eastAsia"/>
          <w:sz w:val="24"/>
        </w:rPr>
        <w:t>:</w:t>
      </w:r>
      <w:r>
        <w:rPr>
          <w:rFonts w:ascii="楷体" w:eastAsia="楷体" w:hAnsi="楷体" w:hint="eastAsia"/>
          <w:sz w:val="24"/>
        </w:rPr>
        <w:t>810287005</w:t>
      </w:r>
      <w:r>
        <w:rPr>
          <w:rFonts w:ascii="楷体" w:eastAsia="楷体" w:hAnsi="楷体" w:hint="eastAsia"/>
          <w:b/>
          <w:sz w:val="24"/>
        </w:rPr>
        <w:t xml:space="preserve">          </w:t>
      </w:r>
    </w:p>
    <w:p w:rsidR="0078085C" w:rsidRDefault="0078085C" w:rsidP="0078085C">
      <w:pPr>
        <w:spacing w:line="360" w:lineRule="auto"/>
        <w:rPr>
          <w:rFonts w:ascii="楷体" w:eastAsia="楷体" w:hAnsi="楷体"/>
          <w:b/>
          <w:noProof/>
          <w:sz w:val="24"/>
        </w:rPr>
      </w:pPr>
      <w:r>
        <w:rPr>
          <w:rFonts w:ascii="楷体" w:eastAsia="楷体" w:hAnsi="楷体" w:hint="eastAsia"/>
          <w:b/>
          <w:noProof/>
          <w:sz w:val="24"/>
        </w:rPr>
        <w:t>欢迎同学们入群获取最新校招资讯！滚烫梦想，不负热爱，松霖科技职等你来！</w:t>
      </w:r>
    </w:p>
    <w:p w:rsidR="0078085C" w:rsidRPr="0078085C" w:rsidRDefault="0078085C" w:rsidP="009D2B2F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</w:p>
    <w:sectPr w:rsidR="0078085C" w:rsidRPr="00780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C2" w:rsidRDefault="00E020C2" w:rsidP="00381B58">
      <w:r>
        <w:separator/>
      </w:r>
    </w:p>
  </w:endnote>
  <w:endnote w:type="continuationSeparator" w:id="0">
    <w:p w:rsidR="00E020C2" w:rsidRDefault="00E020C2" w:rsidP="0038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C2" w:rsidRDefault="00E020C2" w:rsidP="00381B58">
      <w:r>
        <w:separator/>
      </w:r>
    </w:p>
  </w:footnote>
  <w:footnote w:type="continuationSeparator" w:id="0">
    <w:p w:rsidR="00E020C2" w:rsidRDefault="00E020C2" w:rsidP="0038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40C36B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664038D"/>
    <w:multiLevelType w:val="hybridMultilevel"/>
    <w:tmpl w:val="5630D03A"/>
    <w:lvl w:ilvl="0" w:tplc="2FD8C1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9F559A"/>
    <w:multiLevelType w:val="hybridMultilevel"/>
    <w:tmpl w:val="6AFCA0E4"/>
    <w:lvl w:ilvl="0" w:tplc="7A741E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D224CB"/>
    <w:multiLevelType w:val="hybridMultilevel"/>
    <w:tmpl w:val="AAE46EC6"/>
    <w:lvl w:ilvl="0" w:tplc="2BB8AA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5C058B"/>
    <w:multiLevelType w:val="hybridMultilevel"/>
    <w:tmpl w:val="A0869FAE"/>
    <w:lvl w:ilvl="0" w:tplc="050609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57"/>
    <w:rsid w:val="00055671"/>
    <w:rsid w:val="00086793"/>
    <w:rsid w:val="00087285"/>
    <w:rsid w:val="00097407"/>
    <w:rsid w:val="000E76EF"/>
    <w:rsid w:val="001212A0"/>
    <w:rsid w:val="001311FF"/>
    <w:rsid w:val="00151FFB"/>
    <w:rsid w:val="001921EB"/>
    <w:rsid w:val="001C1378"/>
    <w:rsid w:val="001E086C"/>
    <w:rsid w:val="001F5F57"/>
    <w:rsid w:val="00222AC8"/>
    <w:rsid w:val="002C72EB"/>
    <w:rsid w:val="002C7FF2"/>
    <w:rsid w:val="00303403"/>
    <w:rsid w:val="003117BF"/>
    <w:rsid w:val="00321AF0"/>
    <w:rsid w:val="00322A61"/>
    <w:rsid w:val="00330BCB"/>
    <w:rsid w:val="00381B58"/>
    <w:rsid w:val="003C22B4"/>
    <w:rsid w:val="003C5477"/>
    <w:rsid w:val="003D0B5C"/>
    <w:rsid w:val="003F55D4"/>
    <w:rsid w:val="0046532F"/>
    <w:rsid w:val="00493519"/>
    <w:rsid w:val="00495B19"/>
    <w:rsid w:val="00506885"/>
    <w:rsid w:val="00554C2B"/>
    <w:rsid w:val="005A5266"/>
    <w:rsid w:val="00626798"/>
    <w:rsid w:val="00652676"/>
    <w:rsid w:val="006A75A5"/>
    <w:rsid w:val="006B10DC"/>
    <w:rsid w:val="006B6854"/>
    <w:rsid w:val="006D10D2"/>
    <w:rsid w:val="006F36C9"/>
    <w:rsid w:val="00701A61"/>
    <w:rsid w:val="0072052C"/>
    <w:rsid w:val="0078085C"/>
    <w:rsid w:val="007842B8"/>
    <w:rsid w:val="007A5F87"/>
    <w:rsid w:val="007E3C6C"/>
    <w:rsid w:val="00804BEE"/>
    <w:rsid w:val="00831891"/>
    <w:rsid w:val="008450C4"/>
    <w:rsid w:val="0084664E"/>
    <w:rsid w:val="00870355"/>
    <w:rsid w:val="008F2094"/>
    <w:rsid w:val="009045AD"/>
    <w:rsid w:val="00905F94"/>
    <w:rsid w:val="00920CB5"/>
    <w:rsid w:val="009A3A78"/>
    <w:rsid w:val="009B3F53"/>
    <w:rsid w:val="009B49E3"/>
    <w:rsid w:val="009B6BA8"/>
    <w:rsid w:val="009C5549"/>
    <w:rsid w:val="009D2B2F"/>
    <w:rsid w:val="009D4179"/>
    <w:rsid w:val="00A1799A"/>
    <w:rsid w:val="00A329B7"/>
    <w:rsid w:val="00A70E0B"/>
    <w:rsid w:val="00AC6648"/>
    <w:rsid w:val="00AD2773"/>
    <w:rsid w:val="00AD586A"/>
    <w:rsid w:val="00C0626C"/>
    <w:rsid w:val="00C23BB2"/>
    <w:rsid w:val="00C83186"/>
    <w:rsid w:val="00CB14D4"/>
    <w:rsid w:val="00CC76DF"/>
    <w:rsid w:val="00D72314"/>
    <w:rsid w:val="00E020C2"/>
    <w:rsid w:val="00E15643"/>
    <w:rsid w:val="00E458DB"/>
    <w:rsid w:val="00E473BB"/>
    <w:rsid w:val="00E6774A"/>
    <w:rsid w:val="00F353BC"/>
    <w:rsid w:val="00F84F72"/>
    <w:rsid w:val="00F8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5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B58"/>
    <w:rPr>
      <w:sz w:val="18"/>
      <w:szCs w:val="18"/>
    </w:rPr>
  </w:style>
  <w:style w:type="paragraph" w:styleId="a5">
    <w:name w:val="List Paragraph"/>
    <w:basedOn w:val="a"/>
    <w:uiPriority w:val="34"/>
    <w:qFormat/>
    <w:rsid w:val="00381B58"/>
    <w:pPr>
      <w:ind w:firstLineChars="200" w:firstLine="420"/>
    </w:pPr>
  </w:style>
  <w:style w:type="character" w:styleId="a6">
    <w:name w:val="Hyperlink"/>
    <w:basedOn w:val="a0"/>
    <w:uiPriority w:val="99"/>
    <w:rsid w:val="00381B5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20CB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0CB5"/>
    <w:rPr>
      <w:rFonts w:ascii="Calibri" w:eastAsia="宋体" w:hAnsi="Calibri" w:cs="宋体"/>
      <w:sz w:val="18"/>
      <w:szCs w:val="18"/>
    </w:rPr>
  </w:style>
  <w:style w:type="table" w:styleId="a8">
    <w:name w:val="Table Grid"/>
    <w:basedOn w:val="a1"/>
    <w:uiPriority w:val="59"/>
    <w:rsid w:val="003F5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5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B58"/>
    <w:rPr>
      <w:sz w:val="18"/>
      <w:szCs w:val="18"/>
    </w:rPr>
  </w:style>
  <w:style w:type="paragraph" w:styleId="a5">
    <w:name w:val="List Paragraph"/>
    <w:basedOn w:val="a"/>
    <w:uiPriority w:val="34"/>
    <w:qFormat/>
    <w:rsid w:val="00381B58"/>
    <w:pPr>
      <w:ind w:firstLineChars="200" w:firstLine="420"/>
    </w:pPr>
  </w:style>
  <w:style w:type="character" w:styleId="a6">
    <w:name w:val="Hyperlink"/>
    <w:basedOn w:val="a0"/>
    <w:uiPriority w:val="99"/>
    <w:rsid w:val="00381B5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20CB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0CB5"/>
    <w:rPr>
      <w:rFonts w:ascii="Calibri" w:eastAsia="宋体" w:hAnsi="Calibri" w:cs="宋体"/>
      <w:sz w:val="18"/>
      <w:szCs w:val="18"/>
    </w:rPr>
  </w:style>
  <w:style w:type="table" w:styleId="a8">
    <w:name w:val="Table Grid"/>
    <w:basedOn w:val="a1"/>
    <w:uiPriority w:val="59"/>
    <w:rsid w:val="003F5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solex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olex.m.zhiy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solex.m.zhiye.com/OperateActivity/%23/activity/list?navigationId=31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23.tv/iMI8d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林莉</dc:creator>
  <cp:lastModifiedBy>洪菁菁</cp:lastModifiedBy>
  <cp:revision>69</cp:revision>
  <dcterms:created xsi:type="dcterms:W3CDTF">2022-08-12T07:21:00Z</dcterms:created>
  <dcterms:modified xsi:type="dcterms:W3CDTF">2023-01-03T06:48:00Z</dcterms:modified>
</cp:coreProperties>
</file>